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6B" w:rsidRDefault="008A08F2">
      <w:r>
        <w:rPr>
          <w:noProof/>
        </w:rPr>
        <w:drawing>
          <wp:inline distT="0" distB="0" distL="0" distR="0" wp14:anchorId="15BF0475" wp14:editId="5C1AAE41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  <w:r w:rsidR="000C7042">
        <w:rPr>
          <w:noProof/>
        </w:rPr>
        <w:drawing>
          <wp:inline distT="0" distB="0" distL="0" distR="0" wp14:anchorId="2BDCC208" wp14:editId="4F0C6A1F">
            <wp:extent cx="5486400" cy="32004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F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61"/>
    <w:rsid w:val="000C7042"/>
    <w:rsid w:val="006C5FB6"/>
    <w:rsid w:val="00702C61"/>
    <w:rsid w:val="007934A6"/>
    <w:rsid w:val="00795F2C"/>
    <w:rsid w:val="008A08F2"/>
    <w:rsid w:val="00C60710"/>
    <w:rsid w:val="00E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</c:spPr>
          <c:dPt>
            <c:idx val="0"/>
            <c:bubble3D val="0"/>
            <c:spPr>
              <a:noFill/>
              <a:ln>
                <a:noFill/>
              </a:ln>
            </c:spPr>
          </c:dPt>
          <c:dPt>
            <c:idx val="2"/>
            <c:bubble3D val="0"/>
            <c:spPr>
              <a:noFill/>
              <a:ln>
                <a:noFill/>
              </a:ln>
            </c:spPr>
          </c:dPt>
          <c:dPt>
            <c:idx val="4"/>
            <c:bubble3D val="0"/>
            <c:spPr>
              <a:noFill/>
              <a:ln>
                <a:noFill/>
              </a:ln>
            </c:spPr>
          </c:dPt>
          <c:dPt>
            <c:idx val="6"/>
            <c:bubble3D val="0"/>
            <c:spPr>
              <a:noFill/>
              <a:ln>
                <a:noFill/>
              </a:ln>
            </c:spPr>
          </c:dPt>
          <c:dPt>
            <c:idx val="8"/>
            <c:bubble3D val="0"/>
            <c:spPr>
              <a:noFill/>
              <a:ln>
                <a:noFill/>
              </a:ln>
            </c:spPr>
          </c:dPt>
          <c:dPt>
            <c:idx val="10"/>
            <c:bubble3D val="0"/>
            <c:spPr>
              <a:noFill/>
              <a:ln>
                <a:noFill/>
              </a:ln>
            </c:spPr>
          </c:dPt>
          <c:dPt>
            <c:idx val="12"/>
            <c:bubble3D val="0"/>
            <c:spPr>
              <a:noFill/>
              <a:ln>
                <a:noFill/>
              </a:ln>
            </c:spPr>
          </c:dPt>
          <c:dPt>
            <c:idx val="14"/>
            <c:bubble3D val="0"/>
            <c:spPr>
              <a:noFill/>
              <a:ln>
                <a:noFill/>
              </a:ln>
            </c:spPr>
          </c:dPt>
          <c:dPt>
            <c:idx val="16"/>
            <c:bubble3D val="0"/>
            <c:spPr>
              <a:noFill/>
              <a:ln>
                <a:noFill/>
              </a:ln>
            </c:spPr>
          </c:dPt>
          <c:dPt>
            <c:idx val="18"/>
            <c:bubble3D val="0"/>
            <c:spPr>
              <a:noFill/>
              <a:ln>
                <a:noFill/>
              </a:ln>
            </c:spPr>
          </c:dPt>
          <c:dPt>
            <c:idx val="20"/>
            <c:bubble3D val="0"/>
            <c:spPr>
              <a:noFill/>
              <a:ln>
                <a:noFill/>
              </a:ln>
            </c:spPr>
          </c:dPt>
          <c:dPt>
            <c:idx val="22"/>
            <c:bubble3D val="0"/>
            <c:spPr>
              <a:noFill/>
              <a:ln>
                <a:noFill/>
              </a:ln>
            </c:spPr>
          </c:dPt>
          <c:dPt>
            <c:idx val="24"/>
            <c:bubble3D val="0"/>
            <c:spPr>
              <a:noFill/>
              <a:ln>
                <a:noFill/>
              </a:ln>
            </c:spPr>
          </c:dPt>
          <c:dPt>
            <c:idx val="26"/>
            <c:bubble3D val="0"/>
            <c:spPr>
              <a:noFill/>
              <a:ln>
                <a:noFill/>
              </a:ln>
            </c:spPr>
          </c:dPt>
          <c:dPt>
            <c:idx val="28"/>
            <c:bubble3D val="0"/>
            <c:spPr>
              <a:noFill/>
              <a:ln>
                <a:noFill/>
              </a:ln>
            </c:spPr>
          </c:dPt>
          <c:dPt>
            <c:idx val="30"/>
            <c:bubble3D val="0"/>
            <c:spPr>
              <a:noFill/>
              <a:ln>
                <a:noFill/>
              </a:ln>
            </c:spPr>
          </c:dPt>
          <c:dPt>
            <c:idx val="32"/>
            <c:bubble3D val="0"/>
            <c:spPr>
              <a:noFill/>
              <a:ln>
                <a:noFill/>
              </a:ln>
            </c:spPr>
          </c:dPt>
          <c:dPt>
            <c:idx val="34"/>
            <c:bubble3D val="0"/>
            <c:spPr>
              <a:noFill/>
              <a:ln>
                <a:noFill/>
              </a:ln>
            </c:spPr>
          </c:dPt>
          <c:cat>
            <c:strRef>
              <c:f>Sheet1!$A$2:$A$37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Sheet1!$B$2:$B$37</c:f>
              <c:numCache>
                <c:formatCode>General</c:formatCode>
                <c:ptCount val="3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</c:spPr>
          <c:dPt>
            <c:idx val="0"/>
            <c:bubble3D val="0"/>
            <c:spPr>
              <a:noFill/>
              <a:ln>
                <a:noFill/>
              </a:ln>
            </c:spPr>
          </c:dPt>
          <c:dPt>
            <c:idx val="2"/>
            <c:bubble3D val="0"/>
            <c:spPr>
              <a:noFill/>
              <a:ln>
                <a:noFill/>
              </a:ln>
            </c:spPr>
          </c:dPt>
          <c:dPt>
            <c:idx val="4"/>
            <c:bubble3D val="0"/>
            <c:spPr>
              <a:noFill/>
              <a:ln>
                <a:noFill/>
              </a:ln>
            </c:spPr>
          </c:dPt>
          <c:dPt>
            <c:idx val="6"/>
            <c:bubble3D val="0"/>
            <c:spPr>
              <a:noFill/>
              <a:ln>
                <a:noFill/>
              </a:ln>
            </c:spPr>
          </c:dPt>
          <c:dPt>
            <c:idx val="8"/>
            <c:bubble3D val="0"/>
            <c:spPr>
              <a:noFill/>
              <a:ln>
                <a:noFill/>
              </a:ln>
            </c:spPr>
          </c:dPt>
          <c:dPt>
            <c:idx val="10"/>
            <c:bubble3D val="0"/>
            <c:spPr>
              <a:noFill/>
              <a:ln>
                <a:noFill/>
              </a:ln>
            </c:spPr>
          </c:dPt>
          <c:dPt>
            <c:idx val="12"/>
            <c:bubble3D val="0"/>
            <c:spPr>
              <a:noFill/>
              <a:ln>
                <a:noFill/>
              </a:ln>
            </c:spPr>
          </c:dPt>
          <c:dPt>
            <c:idx val="14"/>
            <c:bubble3D val="0"/>
            <c:spPr>
              <a:noFill/>
              <a:ln>
                <a:noFill/>
              </a:ln>
            </c:spPr>
          </c:dPt>
          <c:dPt>
            <c:idx val="16"/>
            <c:bubble3D val="0"/>
            <c:spPr>
              <a:noFill/>
              <a:ln>
                <a:noFill/>
              </a:ln>
            </c:spPr>
          </c:dPt>
          <c:dPt>
            <c:idx val="18"/>
            <c:bubble3D val="0"/>
            <c:spPr>
              <a:noFill/>
              <a:ln>
                <a:noFill/>
              </a:ln>
            </c:spPr>
          </c:dPt>
          <c:dPt>
            <c:idx val="20"/>
            <c:bubble3D val="0"/>
            <c:spPr>
              <a:noFill/>
              <a:ln>
                <a:noFill/>
              </a:ln>
            </c:spPr>
          </c:dPt>
          <c:dPt>
            <c:idx val="22"/>
            <c:bubble3D val="0"/>
            <c:spPr>
              <a:noFill/>
              <a:ln>
                <a:noFill/>
              </a:ln>
            </c:spPr>
          </c:dPt>
          <c:dPt>
            <c:idx val="24"/>
            <c:bubble3D val="0"/>
            <c:spPr>
              <a:noFill/>
              <a:ln>
                <a:noFill/>
              </a:ln>
            </c:spPr>
          </c:dPt>
          <c:dPt>
            <c:idx val="26"/>
            <c:bubble3D val="0"/>
            <c:spPr>
              <a:noFill/>
              <a:ln>
                <a:noFill/>
              </a:ln>
            </c:spPr>
          </c:dPt>
          <c:dPt>
            <c:idx val="28"/>
            <c:bubble3D val="0"/>
            <c:spPr>
              <a:noFill/>
              <a:ln>
                <a:noFill/>
              </a:ln>
            </c:spPr>
          </c:dPt>
          <c:dPt>
            <c:idx val="30"/>
            <c:bubble3D val="0"/>
            <c:spPr>
              <a:noFill/>
              <a:ln>
                <a:noFill/>
              </a:ln>
            </c:spPr>
          </c:dPt>
          <c:dPt>
            <c:idx val="32"/>
            <c:bubble3D val="0"/>
            <c:spPr>
              <a:noFill/>
              <a:ln>
                <a:noFill/>
              </a:ln>
            </c:spPr>
          </c:dPt>
          <c:dPt>
            <c:idx val="34"/>
            <c:bubble3D val="0"/>
            <c:spPr>
              <a:noFill/>
              <a:ln>
                <a:noFill/>
              </a:ln>
            </c:spPr>
          </c:dPt>
          <c:dPt>
            <c:idx val="36"/>
            <c:bubble3D val="0"/>
            <c:spPr>
              <a:noFill/>
              <a:ln>
                <a:noFill/>
              </a:ln>
            </c:spPr>
          </c:dPt>
          <c:dPt>
            <c:idx val="38"/>
            <c:bubble3D val="0"/>
            <c:spPr>
              <a:noFill/>
              <a:ln>
                <a:noFill/>
              </a:ln>
            </c:spPr>
          </c:dPt>
          <c:dPt>
            <c:idx val="40"/>
            <c:bubble3D val="0"/>
            <c:spPr>
              <a:noFill/>
              <a:ln>
                <a:noFill/>
              </a:ln>
            </c:spPr>
          </c:dPt>
          <c:dPt>
            <c:idx val="42"/>
            <c:bubble3D val="0"/>
            <c:spPr>
              <a:noFill/>
              <a:ln>
                <a:noFill/>
              </a:ln>
            </c:spPr>
          </c:dPt>
          <c:dPt>
            <c:idx val="44"/>
            <c:bubble3D val="0"/>
            <c:spPr>
              <a:noFill/>
              <a:ln>
                <a:noFill/>
              </a:ln>
            </c:spPr>
          </c:dPt>
          <c:dPt>
            <c:idx val="46"/>
            <c:bubble3D val="0"/>
            <c:spPr>
              <a:noFill/>
              <a:ln>
                <a:noFill/>
              </a:ln>
            </c:spPr>
          </c:dPt>
          <c:dPt>
            <c:idx val="48"/>
            <c:bubble3D val="0"/>
            <c:spPr>
              <a:noFill/>
              <a:ln>
                <a:noFill/>
              </a:ln>
            </c:spPr>
          </c:dPt>
          <c:dPt>
            <c:idx val="50"/>
            <c:bubble3D val="0"/>
            <c:spPr>
              <a:noFill/>
              <a:ln>
                <a:noFill/>
              </a:ln>
            </c:spPr>
          </c:dPt>
          <c:dPt>
            <c:idx val="52"/>
            <c:bubble3D val="0"/>
            <c:spPr>
              <a:noFill/>
              <a:ln>
                <a:noFill/>
              </a:ln>
            </c:spPr>
          </c:dPt>
          <c:dPt>
            <c:idx val="54"/>
            <c:bubble3D val="0"/>
            <c:spPr>
              <a:noFill/>
              <a:ln>
                <a:noFill/>
              </a:ln>
            </c:spPr>
          </c:dPt>
          <c:dPt>
            <c:idx val="56"/>
            <c:bubble3D val="0"/>
            <c:spPr>
              <a:noFill/>
              <a:ln>
                <a:noFill/>
              </a:ln>
            </c:spPr>
          </c:dPt>
          <c:dPt>
            <c:idx val="58"/>
            <c:bubble3D val="0"/>
            <c:spPr>
              <a:noFill/>
              <a:ln>
                <a:noFill/>
              </a:ln>
            </c:spPr>
          </c:dPt>
          <c:dPt>
            <c:idx val="60"/>
            <c:bubble3D val="0"/>
            <c:spPr>
              <a:noFill/>
              <a:ln>
                <a:noFill/>
              </a:ln>
            </c:spPr>
          </c:dPt>
          <c:dPt>
            <c:idx val="62"/>
            <c:bubble3D val="0"/>
            <c:spPr>
              <a:noFill/>
              <a:ln>
                <a:noFill/>
              </a:ln>
            </c:spPr>
          </c:dPt>
          <c:dPt>
            <c:idx val="64"/>
            <c:bubble3D val="0"/>
            <c:spPr>
              <a:noFill/>
              <a:ln>
                <a:noFill/>
              </a:ln>
            </c:spPr>
          </c:dPt>
          <c:dPt>
            <c:idx val="66"/>
            <c:bubble3D val="0"/>
            <c:spPr>
              <a:noFill/>
              <a:ln>
                <a:noFill/>
              </a:ln>
            </c:spPr>
          </c:dPt>
          <c:dPt>
            <c:idx val="68"/>
            <c:bubble3D val="0"/>
            <c:spPr>
              <a:noFill/>
              <a:ln>
                <a:noFill/>
              </a:ln>
            </c:spPr>
          </c:dPt>
          <c:dPt>
            <c:idx val="70"/>
            <c:bubble3D val="0"/>
            <c:spPr>
              <a:noFill/>
              <a:ln>
                <a:noFill/>
              </a:ln>
            </c:spPr>
          </c:dPt>
          <c:cat>
            <c:strRef>
              <c:f>Sheet1!$A$2:$A$73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Sheet1!$B$2:$B$73</c:f>
              <c:numCache>
                <c:formatCode>General</c:formatCode>
                <c:ptCount val="7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10</c:v>
                </c:pt>
                <c:pt idx="28">
                  <c:v>10</c:v>
                </c:pt>
                <c:pt idx="29">
                  <c:v>10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10</c:v>
                </c:pt>
                <c:pt idx="40">
                  <c:v>10</c:v>
                </c:pt>
                <c:pt idx="41">
                  <c:v>10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10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10</c:v>
                </c:pt>
                <c:pt idx="52">
                  <c:v>10</c:v>
                </c:pt>
                <c:pt idx="53">
                  <c:v>10</c:v>
                </c:pt>
                <c:pt idx="54">
                  <c:v>10</c:v>
                </c:pt>
                <c:pt idx="55">
                  <c:v>10</c:v>
                </c:pt>
                <c:pt idx="56">
                  <c:v>10</c:v>
                </c:pt>
                <c:pt idx="57">
                  <c:v>10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10</c:v>
                </c:pt>
                <c:pt idx="62">
                  <c:v>10</c:v>
                </c:pt>
                <c:pt idx="63">
                  <c:v>10</c:v>
                </c:pt>
                <c:pt idx="64">
                  <c:v>10</c:v>
                </c:pt>
                <c:pt idx="65">
                  <c:v>10</c:v>
                </c:pt>
                <c:pt idx="66">
                  <c:v>10</c:v>
                </c:pt>
                <c:pt idx="67">
                  <c:v>10</c:v>
                </c:pt>
                <c:pt idx="68">
                  <c:v>10</c:v>
                </c:pt>
                <c:pt idx="69">
                  <c:v>10</c:v>
                </c:pt>
                <c:pt idx="70">
                  <c:v>10</c:v>
                </c:pt>
                <c:pt idx="7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159B-F381-4672-BE0D-2C1E8628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cp:lastPrinted>2013-03-29T20:43:00Z</cp:lastPrinted>
  <dcterms:created xsi:type="dcterms:W3CDTF">2013-03-29T21:17:00Z</dcterms:created>
  <dcterms:modified xsi:type="dcterms:W3CDTF">2013-04-01T17:26:00Z</dcterms:modified>
</cp:coreProperties>
</file>